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D5" w:rsidRDefault="008E69D5">
      <w:pPr>
        <w:pStyle w:val="LO-normal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bookmarkStart w:id="0" w:name="_GoBack"/>
    </w:p>
    <w:bookmarkEnd w:id="0"/>
    <w:p w:rsidR="008E69D5" w:rsidRDefault="008E69D5">
      <w:pPr>
        <w:pStyle w:val="LO-normal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8E69D5" w:rsidRDefault="00953E26">
      <w:pPr>
        <w:pStyle w:val="LO-normal"/>
        <w:jc w:val="center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Torino</w:t>
      </w:r>
    </w:p>
    <w:p w:rsidR="008E69D5" w:rsidRDefault="00953E26">
      <w:pPr>
        <w:pStyle w:val="LO-normal"/>
        <w:jc w:val="center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Sabato 25 e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Domenica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26</w:t>
      </w:r>
    </w:p>
    <w:p w:rsidR="008E69D5" w:rsidRDefault="00953E26">
      <w:pPr>
        <w:pStyle w:val="LO-normal"/>
        <w:jc w:val="center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maggio 2024</w:t>
      </w:r>
    </w:p>
    <w:p w:rsidR="008E69D5" w:rsidRDefault="008E69D5">
      <w:pPr>
        <w:pStyle w:val="LO-normal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:rsidR="008E69D5" w:rsidRDefault="00953E26">
      <w:pPr>
        <w:pStyle w:val="LO-normal"/>
        <w:jc w:val="center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32"/>
          <w:szCs w:val="32"/>
        </w:rPr>
        <w:t>Modulo di Adesione</w:t>
      </w:r>
    </w:p>
    <w:p w:rsidR="008E69D5" w:rsidRDefault="00953E26">
      <w:pPr>
        <w:pStyle w:val="LO-normal"/>
        <w:jc w:val="center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32"/>
          <w:szCs w:val="32"/>
        </w:rPr>
        <w:t>SENZA concessione di Suolo pubblico</w:t>
      </w:r>
    </w:p>
    <w:p w:rsidR="008E69D5" w:rsidRDefault="008E69D5">
      <w:pPr>
        <w:pStyle w:val="LO-normal"/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:rsidR="008E69D5" w:rsidRDefault="008E69D5">
      <w:pPr>
        <w:pStyle w:val="LO-normal"/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:rsidR="008E69D5" w:rsidRDefault="00953E26">
      <w:pPr>
        <w:pStyle w:val="LO-normal"/>
        <w:jc w:val="center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 compilare e inviare all’indirizzo e-mail:</w:t>
      </w:r>
    </w:p>
    <w:p w:rsidR="008E69D5" w:rsidRDefault="00953E26">
      <w:pPr>
        <w:pStyle w:val="LO-normal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hyperlink r:id="rId7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festadeivicini@comune.torino.it</w:t>
        </w:r>
      </w:hyperlink>
    </w:p>
    <w:p w:rsidR="008E69D5" w:rsidRDefault="008E69D5">
      <w:pPr>
        <w:pStyle w:val="LO-normal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E69D5" w:rsidRDefault="00953E26">
      <w:pPr>
        <w:pStyle w:val="LO-normal"/>
        <w:jc w:val="center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entro e NON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oltre il 30 aprile 2024</w:t>
      </w:r>
    </w:p>
    <w:p w:rsidR="008E69D5" w:rsidRDefault="008E69D5">
      <w:pPr>
        <w:pStyle w:val="LO-normal"/>
        <w:tabs>
          <w:tab w:val="center" w:pos="4153"/>
          <w:tab w:val="right" w:pos="8306"/>
        </w:tabs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Evento organizzato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da</w:t>
      </w:r>
    </w:p>
    <w:p w:rsidR="008E69D5" w:rsidRDefault="00953E26">
      <w:pPr>
        <w:pStyle w:val="LO-normal"/>
        <w:tabs>
          <w:tab w:val="center" w:pos="4153"/>
          <w:tab w:val="right" w:pos="8306"/>
        </w:tabs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Privato/Associazione/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Condominio 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E69D5" w:rsidRDefault="008E69D5">
      <w:pPr>
        <w:pStyle w:val="LO-normal"/>
        <w:tabs>
          <w:tab w:val="center" w:pos="4153"/>
          <w:tab w:val="right" w:pos="8306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:rsidR="008E69D5" w:rsidRDefault="00953E26">
      <w:pPr>
        <w:pStyle w:val="LO-normal"/>
        <w:tabs>
          <w:tab w:val="center" w:pos="4153"/>
          <w:tab w:val="right" w:pos="8306"/>
        </w:tabs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Circoscrizione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 riferimento……………………………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.………………………………………………………………………..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4"/>
          <w:szCs w:val="24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Referente:</w:t>
      </w: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Cognome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Nome:…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Telefono………………………………………………………………………………………………………………………………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…….</w:t>
      </w: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Cellulare: 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…………..</w:t>
      </w: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Email: ………………………………………………………………………………………………………………………………………………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4"/>
          <w:szCs w:val="24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Data della Festa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8E69D5">
      <w:pPr>
        <w:pStyle w:val="LO-normal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Orario </w:t>
      </w:r>
      <w:r>
        <w:rPr>
          <w:rFonts w:ascii="Calibri" w:eastAsia="Calibri" w:hAnsi="Calibri" w:cs="Calibri"/>
          <w:color w:val="000000"/>
          <w:sz w:val="22"/>
          <w:szCs w:val="22"/>
        </w:rPr>
        <w:t>dalle…………………alle……………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Indirizzo </w:t>
      </w:r>
      <w:r>
        <w:rPr>
          <w:rFonts w:ascii="Calibri" w:eastAsia="Calibri" w:hAnsi="Calibri" w:cs="Calibri"/>
          <w:color w:val="000000"/>
          <w:sz w:val="22"/>
          <w:szCs w:val="22"/>
        </w:rPr>
        <w:t>(piazza/via/corso/strada/ numero civico)</w:t>
      </w: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……………………………………………………………………………………………………………………………………………………………….…...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descrizione del programma con in dettaglio gli orari delle attività</w:t>
      </w: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N° indicativo dei partecipanti ……………………….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numPr>
          <w:ilvl w:val="0"/>
          <w:numId w:val="2"/>
        </w:numPr>
        <w:tabs>
          <w:tab w:val="left" w:pos="2860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Planimetria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(del suolo privato) scaricabile, per esempio, da Google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Maps</w:t>
      </w:r>
      <w:proofErr w:type="spellEnd"/>
    </w:p>
    <w:p w:rsidR="008E69D5" w:rsidRDefault="008E69D5">
      <w:pPr>
        <w:pStyle w:val="LO-normal"/>
        <w:tabs>
          <w:tab w:val="left" w:pos="2860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tabs>
          <w:tab w:val="left" w:pos="2860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precisare le caratteristiche del luogo (cortile, terrazza, salone…)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Materiali o strutture utilizzate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(tavoli, sedie, pedane, ombrelloni o altro):</w:t>
      </w: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....................................................................................…….................................................................................................................................…........................................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numPr>
          <w:ilvl w:val="0"/>
          <w:numId w:val="2"/>
        </w:numPr>
        <w:tabs>
          <w:tab w:val="left" w:pos="2860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nostra organizzazione procurerà i materiali necessari per la Festa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numPr>
          <w:ilvl w:val="0"/>
          <w:numId w:val="2"/>
        </w:numPr>
        <w:tabs>
          <w:tab w:val="left" w:pos="2860"/>
        </w:tabs>
        <w:ind w:hanging="454"/>
        <w:rPr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 xml:space="preserve">La nostra organizzazione richiede alla Città la fornitura dei materiali elencati e dichiara di 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provvedere autonomamente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 xml:space="preserve"> al ritiro, alla custodia e alla restituzione presso i magazzini di corso Appio Claudio 176/2, concordando giorno e orario.</w:t>
      </w:r>
    </w:p>
    <w:p w:rsidR="008E69D5" w:rsidRDefault="008E69D5">
      <w:pPr>
        <w:pStyle w:val="LO-normal"/>
        <w:tabs>
          <w:tab w:val="left" w:pos="2860"/>
        </w:tabs>
        <w:ind w:left="3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</w:p>
    <w:p w:rsidR="008E69D5" w:rsidRDefault="00953E26">
      <w:pPr>
        <w:pStyle w:val="LO-normal"/>
        <w:numPr>
          <w:ilvl w:val="0"/>
          <w:numId w:val="2"/>
        </w:numPr>
        <w:tabs>
          <w:tab w:val="left" w:pos="816"/>
          <w:tab w:val="left" w:pos="2860"/>
        </w:tabs>
        <w:ind w:left="851" w:hanging="567"/>
        <w:rPr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 xml:space="preserve">La nostra organizzazione richiede alla Città la fornitura e 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la consegna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 xml:space="preserve"> dei materiali elencati.</w:t>
      </w:r>
    </w:p>
    <w:p w:rsidR="008E69D5" w:rsidRDefault="008E69D5">
      <w:pPr>
        <w:pStyle w:val="LO-normal"/>
        <w:tabs>
          <w:tab w:val="left" w:pos="2860"/>
        </w:tabs>
        <w:ind w:left="814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8E69D5" w:rsidRDefault="008E69D5">
      <w:pPr>
        <w:pStyle w:val="LO-normal"/>
        <w:tabs>
          <w:tab w:val="left" w:pos="2860"/>
        </w:tabs>
        <w:ind w:left="814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8E69D5" w:rsidRDefault="008E69D5">
      <w:pPr>
        <w:pStyle w:val="LO-normal"/>
        <w:tabs>
          <w:tab w:val="left" w:pos="2860"/>
        </w:tabs>
        <w:ind w:left="814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8E69D5" w:rsidRDefault="00953E26">
      <w:pPr>
        <w:pStyle w:val="LO-normal"/>
        <w:tabs>
          <w:tab w:val="left" w:pos="2860"/>
        </w:tabs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Si chiede gentilmente di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limitare all’indispensabile le quantità di materiali economali.</w:t>
      </w:r>
    </w:p>
    <w:p w:rsidR="008E69D5" w:rsidRDefault="00953E26">
      <w:pPr>
        <w:pStyle w:val="LO-normal"/>
        <w:tabs>
          <w:tab w:val="left" w:pos="2860"/>
        </w:tabs>
        <w:rPr>
          <w:shd w:val="clear" w:color="auto" w:fill="FFFFFF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Per soddisfare tutte le organizzazioni, la singola fornitura potrà essere ridotta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Elenco e quantità dei materiali richiesti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1985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sedie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n…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1985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tavoli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1985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transenne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1985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pedane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1985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griglie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n…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tabs>
          <w:tab w:val="left" w:pos="816"/>
        </w:tabs>
        <w:ind w:left="708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tabs>
          <w:tab w:val="left" w:pos="816"/>
        </w:tabs>
        <w:ind w:left="708"/>
        <w:rPr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Nel caso di materiali forniti dalla Città:</w:t>
      </w:r>
    </w:p>
    <w:p w:rsidR="008E69D5" w:rsidRDefault="008E69D5">
      <w:pPr>
        <w:pStyle w:val="LO-normal"/>
        <w:tabs>
          <w:tab w:val="left" w:pos="816"/>
        </w:tabs>
        <w:ind w:left="708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numPr>
          <w:ilvl w:val="0"/>
          <w:numId w:val="2"/>
        </w:numPr>
        <w:tabs>
          <w:tab w:val="left" w:pos="284"/>
        </w:tabs>
        <w:ind w:left="358" w:hanging="7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nostra organizzazione 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si impegna a conservare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materiali 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.………………………………… (indicare dove è possibile custodire i materiali prima e dopo la Festa).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 xml:space="preserve">Si richiede il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materiale grafico per diffusione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iniziativa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numPr>
          <w:ilvl w:val="0"/>
          <w:numId w:val="2"/>
        </w:numPr>
        <w:tabs>
          <w:tab w:val="left" w:pos="1985"/>
          <w:tab w:val="left" w:pos="3119"/>
        </w:tabs>
        <w:ind w:hanging="45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cartoline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1985"/>
          <w:tab w:val="left" w:pos="3119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locandine con data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1985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locandine per programma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1985"/>
        </w:tabs>
        <w:ind w:hanging="45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badge individuale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ab/>
        <w:t>n…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Il materiale grafico per la diffusione sarà disponibile presso le sedi delle Circoscrizioni a partire da martedì 14 maggio.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 consiglia d</w:t>
      </w:r>
      <w:r>
        <w:rPr>
          <w:rFonts w:ascii="Calibri" w:eastAsia="Calibri" w:hAnsi="Calibri" w:cs="Calibri"/>
          <w:color w:val="000000"/>
          <w:sz w:val="22"/>
          <w:szCs w:val="22"/>
        </w:rPr>
        <w:t>i chiamare la propria sede (i numeri sono indicati al fondo del modulo), per concordare il giorno e l’orario del ritiro.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spacing w:line="200" w:lineRule="exact"/>
        <w:rPr>
          <w:rFonts w:ascii="Calibri" w:eastAsia="Arial" w:hAnsi="Calibri" w:cs="Calibri"/>
          <w:b/>
          <w:bCs/>
          <w:sz w:val="22"/>
        </w:rPr>
      </w:pPr>
    </w:p>
    <w:p w:rsidR="008E69D5" w:rsidRDefault="00953E26">
      <w:pPr>
        <w:spacing w:line="0" w:lineRule="atLeast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>Si richiede superamento dei limiti acustici di legge</w:t>
      </w:r>
    </w:p>
    <w:p w:rsidR="008E69D5" w:rsidRDefault="008E69D5">
      <w:pPr>
        <w:spacing w:line="182" w:lineRule="exact"/>
        <w:rPr>
          <w:rFonts w:ascii="Calibri" w:eastAsia="Arial" w:hAnsi="Calibri" w:cs="Calibri"/>
          <w:b/>
          <w:bCs/>
          <w:sz w:val="22"/>
          <w:szCs w:val="28"/>
        </w:rPr>
      </w:pPr>
    </w:p>
    <w:p w:rsidR="008E69D5" w:rsidRDefault="00953E26">
      <w:pPr>
        <w:numPr>
          <w:ilvl w:val="0"/>
          <w:numId w:val="3"/>
        </w:numPr>
        <w:tabs>
          <w:tab w:val="left" w:pos="2860"/>
        </w:tabs>
        <w:spacing w:line="0" w:lineRule="atLeast"/>
        <w:rPr>
          <w:rFonts w:ascii="Calibri" w:eastAsia="Arial" w:hAnsi="Calibri" w:cs="Calibri"/>
          <w:b/>
          <w:bCs/>
          <w:sz w:val="22"/>
        </w:rPr>
      </w:pPr>
      <w:r>
        <w:rPr>
          <w:rFonts w:ascii="Calibri" w:eastAsia="Arial" w:hAnsi="Calibri" w:cs="Calibri"/>
          <w:b/>
          <w:bCs/>
          <w:sz w:val="22"/>
        </w:rPr>
        <w:t>SÌ</w:t>
      </w:r>
    </w:p>
    <w:p w:rsidR="008E69D5" w:rsidRDefault="008E69D5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b/>
          <w:bCs/>
          <w:sz w:val="22"/>
        </w:rPr>
      </w:pPr>
    </w:p>
    <w:p w:rsidR="008E69D5" w:rsidRDefault="00953E26">
      <w:pPr>
        <w:numPr>
          <w:ilvl w:val="0"/>
          <w:numId w:val="3"/>
        </w:numPr>
        <w:tabs>
          <w:tab w:val="left" w:pos="2860"/>
        </w:tabs>
        <w:spacing w:line="0" w:lineRule="atLeast"/>
        <w:rPr>
          <w:rFonts w:ascii="Calibri" w:eastAsia="Arial" w:hAnsi="Calibri" w:cs="Calibri"/>
          <w:b/>
          <w:bCs/>
          <w:sz w:val="22"/>
        </w:rPr>
      </w:pPr>
      <w:r>
        <w:rPr>
          <w:rFonts w:ascii="Calibri" w:eastAsia="Arial" w:hAnsi="Calibri" w:cs="Calibri"/>
          <w:b/>
          <w:bCs/>
          <w:sz w:val="22"/>
        </w:rPr>
        <w:t>NO</w:t>
      </w:r>
    </w:p>
    <w:p w:rsidR="008E69D5" w:rsidRDefault="008E69D5">
      <w:pPr>
        <w:tabs>
          <w:tab w:val="left" w:pos="2860"/>
        </w:tabs>
        <w:spacing w:line="0" w:lineRule="atLeast"/>
        <w:ind w:left="360"/>
        <w:rPr>
          <w:rFonts w:ascii="Calibri" w:hAnsi="Calibri" w:cs="Calibri"/>
          <w:b/>
          <w:bCs/>
          <w:sz w:val="22"/>
        </w:rPr>
      </w:pPr>
    </w:p>
    <w:p w:rsidR="008E69D5" w:rsidRDefault="00953E26">
      <w:pPr>
        <w:spacing w:line="182" w:lineRule="exact"/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In caso di superamento dei limiti acustici di Legge è necessaria la </w:t>
      </w:r>
      <w:r>
        <w:rPr>
          <w:rFonts w:ascii="Calibri" w:eastAsia="Arial" w:hAnsi="Calibri" w:cs="Calibri"/>
          <w:b/>
          <w:bCs/>
          <w:color w:val="000000"/>
          <w:sz w:val="22"/>
          <w:szCs w:val="22"/>
        </w:rPr>
        <w:t>compilazione dell'istanza di autorizzazione alla deroga, eventualmente accompagnata da una Valutazione d'Impatto Acustico</w:t>
      </w:r>
    </w:p>
    <w:p w:rsidR="008E69D5" w:rsidRDefault="008E69D5">
      <w:pPr>
        <w:rPr>
          <w:rFonts w:ascii="Calibri" w:hAnsi="Calibri"/>
          <w:color w:val="000000"/>
          <w:sz w:val="22"/>
          <w:szCs w:val="22"/>
        </w:rPr>
      </w:pPr>
    </w:p>
    <w:p w:rsidR="008E69D5" w:rsidRDefault="00953E2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L'istanza è recuperabile dal sito </w:t>
      </w:r>
      <w:proofErr w:type="spellStart"/>
      <w:r>
        <w:rPr>
          <w:rFonts w:ascii="Calibri" w:hAnsi="Calibri"/>
          <w:color w:val="000000"/>
          <w:sz w:val="22"/>
          <w:szCs w:val="22"/>
        </w:rPr>
        <w:t>Informambiente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(istanza semplificata oppure ordinaria, a seconda del sito):</w:t>
      </w:r>
    </w:p>
    <w:p w:rsidR="008E69D5" w:rsidRDefault="00953E26">
      <w:hyperlink r:id="rId8" w:tgtFrame="_blank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http://www.comune.torino.it/ambiente/rumore/acust_manif/index.shtml</w:t>
        </w:r>
      </w:hyperlink>
    </w:p>
    <w:p w:rsidR="008E69D5" w:rsidRDefault="008E69D5">
      <w:pPr>
        <w:rPr>
          <w:rFonts w:ascii="Calibri" w:hAnsi="Calibri"/>
          <w:color w:val="000000"/>
          <w:sz w:val="22"/>
          <w:szCs w:val="22"/>
        </w:rPr>
      </w:pPr>
    </w:p>
    <w:p w:rsidR="008E69D5" w:rsidRDefault="008E69D5">
      <w:pPr>
        <w:rPr>
          <w:rFonts w:ascii="Calibri" w:hAnsi="Calibri"/>
          <w:color w:val="000000"/>
          <w:sz w:val="22"/>
          <w:szCs w:val="22"/>
        </w:rPr>
      </w:pPr>
    </w:p>
    <w:p w:rsidR="008E69D5" w:rsidRDefault="00953E2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Per ricevere indicazioni sulla compilazione del modulo scrivere a:</w:t>
      </w:r>
    </w:p>
    <w:p w:rsidR="008E69D5" w:rsidRDefault="00953E26">
      <w:pPr>
        <w:rPr>
          <w:rStyle w:val="Collegamentoipertestuale"/>
          <w:rFonts w:ascii="Calibri" w:hAnsi="Calibri"/>
          <w:color w:val="000000"/>
          <w:sz w:val="22"/>
          <w:szCs w:val="22"/>
        </w:rPr>
      </w:pPr>
      <w:hyperlink r:id="rId9" w:tgtFrame="_blank">
        <w:r>
          <w:rPr>
            <w:rStyle w:val="Collegamentoipertestuale"/>
            <w:rFonts w:ascii="Calibri" w:hAnsi="Calibri"/>
            <w:color w:val="000000"/>
            <w:sz w:val="22"/>
            <w:szCs w:val="22"/>
          </w:rPr>
          <w:t>adempimentiambientali@comune.torino.it</w:t>
        </w:r>
      </w:hyperlink>
    </w:p>
    <w:p w:rsidR="008E69D5" w:rsidRDefault="008E69D5">
      <w:pPr>
        <w:rPr>
          <w:rStyle w:val="Collegamentoipertestuale"/>
          <w:rFonts w:ascii="Calibri" w:hAnsi="Calibri"/>
          <w:color w:val="000000"/>
          <w:sz w:val="22"/>
          <w:szCs w:val="22"/>
        </w:rPr>
      </w:pPr>
    </w:p>
    <w:p w:rsidR="008E69D5" w:rsidRDefault="00953E2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L’autorizzazione richiesta per la deroga al rumore verrà rilasciata dal Servizio Qualità e Valutazioni</w:t>
      </w:r>
      <w:r>
        <w:rPr>
          <w:rFonts w:ascii="Calibri" w:hAnsi="Calibri"/>
          <w:color w:val="000000"/>
          <w:sz w:val="22"/>
          <w:szCs w:val="22"/>
        </w:rPr>
        <w:br/>
        <w:t>Ambientali e verrà inviata all’indirizzo PEC/e-mail indicato dal referente a pa</w:t>
      </w:r>
      <w:r>
        <w:rPr>
          <w:rFonts w:ascii="Calibri" w:hAnsi="Calibri"/>
          <w:color w:val="000000"/>
          <w:sz w:val="22"/>
          <w:szCs w:val="22"/>
        </w:rPr>
        <w:t>g. 1.</w:t>
      </w:r>
    </w:p>
    <w:p w:rsidR="008E69D5" w:rsidRDefault="008E69D5">
      <w:pPr>
        <w:rPr>
          <w:rFonts w:ascii="Calibri" w:hAnsi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 richiede la presenza di volontar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i forniti dalla Città: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numPr>
          <w:ilvl w:val="0"/>
          <w:numId w:val="2"/>
        </w:numPr>
        <w:tabs>
          <w:tab w:val="left" w:pos="2860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SÌ</w:t>
      </w:r>
    </w:p>
    <w:p w:rsidR="008E69D5" w:rsidRDefault="008E69D5">
      <w:pPr>
        <w:pStyle w:val="LO-normal"/>
        <w:tabs>
          <w:tab w:val="left" w:pos="2860"/>
        </w:tabs>
        <w:ind w:left="360"/>
        <w:rPr>
          <w:rFonts w:ascii="Arial" w:eastAsia="Arial" w:hAnsi="Arial"/>
          <w:color w:val="000000"/>
          <w:sz w:val="24"/>
          <w:szCs w:val="24"/>
        </w:rPr>
      </w:pPr>
    </w:p>
    <w:p w:rsidR="008E69D5" w:rsidRDefault="00953E26">
      <w:pPr>
        <w:pStyle w:val="LO-normal"/>
        <w:numPr>
          <w:ilvl w:val="0"/>
          <w:numId w:val="2"/>
        </w:numPr>
        <w:tabs>
          <w:tab w:val="left" w:pos="2860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</w:t>
      </w:r>
    </w:p>
    <w:p w:rsidR="008E69D5" w:rsidRDefault="008E69D5">
      <w:pPr>
        <w:pStyle w:val="LO-normal"/>
        <w:tabs>
          <w:tab w:val="left" w:pos="2860"/>
        </w:tabs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n. di volontari 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jc w:val="both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suggerisce l’utilizzo di stoviglie biodegradabili, in caso siano necessarie per il consumo di alimenti.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L’organizzazione dovrà osservare il </w:t>
      </w:r>
      <w:r>
        <w:rPr>
          <w:rFonts w:ascii="Calibri" w:eastAsia="Calibri" w:hAnsi="Calibri" w:cs="Calibri"/>
          <w:color w:val="000000"/>
          <w:sz w:val="22"/>
          <w:szCs w:val="22"/>
        </w:rPr>
        <w:t>rispetto delle regole e delle disposizioni vigenti nazionali, regionali e degli Organi istituzionali, in riferimento alle attività svolte in occasione della Festa.</w:t>
      </w:r>
    </w:p>
    <w:p w:rsidR="008E69D5" w:rsidRDefault="008E69D5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Poiché potranno essere scattate fotografie o girati brevi filmati, si richiede la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liberat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oria per uso delle immagini (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all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. B)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chi parteciperà all’evento, soprattutto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se in presenza di minorenni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materiali prodotti potranno essere caricati sul sito della Città, come documentazione dell’evento e tenuti come archivio.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Elenco documenti 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d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FF"/>
        </w:rPr>
        <w:t>a allegare: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numPr>
          <w:ilvl w:val="0"/>
          <w:numId w:val="2"/>
        </w:numPr>
        <w:tabs>
          <w:tab w:val="left" w:pos="2860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del documento d’identità del referente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2860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planimetria dell’area in mq. occupati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2860"/>
        </w:tabs>
        <w:ind w:hanging="454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modulo autorizzazione deroga al suono e al rumore (eventuale)</w:t>
      </w:r>
    </w:p>
    <w:p w:rsidR="008E69D5" w:rsidRDefault="00953E26">
      <w:pPr>
        <w:pStyle w:val="LO-normal"/>
        <w:numPr>
          <w:ilvl w:val="0"/>
          <w:numId w:val="2"/>
        </w:numPr>
        <w:tabs>
          <w:tab w:val="left" w:pos="2860"/>
        </w:tabs>
        <w:ind w:hanging="45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liberatoria per uso immagini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Contatti per ulteriori informazioni: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Città di Torino</w:t>
      </w: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Dipartimento </w:t>
      </w:r>
      <w:r>
        <w:rPr>
          <w:rFonts w:ascii="Calibri" w:eastAsia="Calibri" w:hAnsi="Calibri" w:cs="Calibri"/>
          <w:color w:val="000000"/>
          <w:sz w:val="22"/>
          <w:szCs w:val="22"/>
        </w:rPr>
        <w:t>Gabinetto del Sindaco - Piazza Palazzo di Città 1</w:t>
      </w:r>
    </w:p>
    <w:p w:rsidR="008E69D5" w:rsidRDefault="00953E26">
      <w:pPr>
        <w:pStyle w:val="LO-normal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 01101123010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e-mail</w:t>
      </w: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hyperlink r:id="rId10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festadeivicini@comune.torino.it</w:t>
        </w:r>
      </w:hyperlink>
    </w:p>
    <w:p w:rsidR="008E69D5" w:rsidRDefault="00953E26">
      <w:pPr>
        <w:pStyle w:val="LO-normal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sito internet</w:t>
      </w:r>
    </w:p>
    <w:p w:rsidR="008E69D5" w:rsidRDefault="00953E26">
      <w:pPr>
        <w:pStyle w:val="LO-normal"/>
        <w:keepNext/>
        <w:numPr>
          <w:ilvl w:val="5"/>
          <w:numId w:val="1"/>
        </w:numPr>
        <w:rPr>
          <w:rFonts w:ascii="Arial" w:eastAsia="Arial" w:hAnsi="Arial"/>
          <w:b/>
          <w:color w:val="000000"/>
          <w:sz w:val="22"/>
          <w:szCs w:val="22"/>
        </w:rPr>
      </w:pPr>
      <w:hyperlink r:id="rId11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www.comune.torino.it/festadeivicini</w:t>
        </w:r>
      </w:hyperlink>
    </w:p>
    <w:p w:rsidR="008E69D5" w:rsidRDefault="008E69D5">
      <w:pPr>
        <w:pStyle w:val="LO-normal"/>
        <w:rPr>
          <w:rFonts w:ascii="Arial" w:eastAsia="Arial" w:hAnsi="Arial"/>
          <w:color w:val="000000"/>
          <w:sz w:val="24"/>
          <w:szCs w:val="24"/>
        </w:rPr>
      </w:pPr>
    </w:p>
    <w:p w:rsidR="008E69D5" w:rsidRDefault="008E69D5">
      <w:pPr>
        <w:pStyle w:val="LO-normal"/>
        <w:rPr>
          <w:rFonts w:ascii="Arial" w:eastAsia="Arial" w:hAnsi="Arial"/>
          <w:color w:val="000000"/>
          <w:sz w:val="24"/>
          <w:szCs w:val="24"/>
        </w:rPr>
      </w:pPr>
    </w:p>
    <w:p w:rsidR="008E69D5" w:rsidRDefault="00953E26">
      <w:pPr>
        <w:pStyle w:val="LO-normal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Contatti per gli uffici delle Circoscrizioni: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circ1@comune.torino.it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tel. 011 01135109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 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c2progettiecontributi@comune.torino.it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tel.011 01135251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informa3@comune.torino.it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tel. 011 01135318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 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cultura4@comune.torino.it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tel. 011 01135436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 </w:t>
      </w:r>
      <w:hyperlink r:id="rId1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cultura5@comune.torino.it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tel. 011 01135507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6 </w:t>
      </w:r>
      <w:hyperlink r:id="rId1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circ6@comune.torino.it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tel. 011 01135652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 xml:space="preserve"> </w:t>
      </w:r>
      <w:hyperlink r:id="rId1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informa7@comune.torino.it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tel. 011 01135723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8 </w:t>
      </w:r>
      <w:hyperlink r:id="rId1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circ8@comune.torino.it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tel.011 01135918</w:t>
      </w: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8E69D5">
      <w:pPr>
        <w:pStyle w:val="LO-normal"/>
        <w:rPr>
          <w:rFonts w:ascii="Calibri" w:eastAsia="Calibri" w:hAnsi="Calibri" w:cs="Calibri"/>
          <w:color w:val="000000"/>
          <w:sz w:val="22"/>
          <w:szCs w:val="22"/>
        </w:rPr>
      </w:pPr>
    </w:p>
    <w:p w:rsidR="008E69D5" w:rsidRDefault="00953E26">
      <w:pPr>
        <w:pStyle w:val="LO-normal"/>
        <w:rPr>
          <w:rFonts w:ascii="Arial" w:eastAsia="Arial" w:hAnsi="Arial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presentazione </w:t>
      </w:r>
      <w:r>
        <w:rPr>
          <w:rFonts w:ascii="Calibri" w:eastAsia="Calibri" w:hAnsi="Calibri" w:cs="Calibri"/>
          <w:color w:val="000000"/>
          <w:sz w:val="22"/>
          <w:szCs w:val="22"/>
        </w:rPr>
        <w:t>richiesta…….................................</w:t>
      </w:r>
    </w:p>
    <w:sectPr w:rsidR="008E69D5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3E26">
      <w:r>
        <w:separator/>
      </w:r>
    </w:p>
  </w:endnote>
  <w:endnote w:type="continuationSeparator" w:id="0">
    <w:p w:rsidR="00000000" w:rsidRDefault="0095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D5" w:rsidRDefault="00953E26">
    <w:pPr>
      <w:pStyle w:val="LO-normal"/>
      <w:tabs>
        <w:tab w:val="center" w:pos="4819"/>
        <w:tab w:val="right" w:pos="9638"/>
      </w:tabs>
      <w:ind w:right="360"/>
      <w:rPr>
        <w:rFonts w:ascii="Arial" w:eastAsia="Arial" w:hAnsi="Arial"/>
        <w:color w:val="000000"/>
        <w:sz w:val="24"/>
        <w:szCs w:val="24"/>
      </w:rPr>
    </w:pPr>
    <w:r>
      <w:rPr>
        <w:rFonts w:ascii="Arial" w:eastAsia="Arial" w:hAnsi="Arial"/>
        <w:noProof/>
        <w:color w:val="000000"/>
        <w:sz w:val="24"/>
        <w:szCs w:val="24"/>
        <w:lang w:eastAsia="it-IT" w:bidi="ar-SA"/>
      </w:rPr>
      <mc:AlternateContent>
        <mc:Choice Requires="wps">
          <w:drawing>
            <wp:anchor distT="0" distB="0" distL="0" distR="0" simplePos="0" relativeHeight="20" behindDoc="1" locked="0" layoutInCell="0" allowOverlap="1">
              <wp:simplePos x="0" y="0"/>
              <wp:positionH relativeFrom="column">
                <wp:posOffset>6832600</wp:posOffset>
              </wp:positionH>
              <wp:positionV relativeFrom="paragraph">
                <wp:posOffset>635</wp:posOffset>
              </wp:positionV>
              <wp:extent cx="92710" cy="182245"/>
              <wp:effectExtent l="0" t="0" r="0" b="0"/>
              <wp:wrapSquare wrapText="bothSides"/>
              <wp:docPr id="3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80" cy="18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69D5" w:rsidRDefault="00953E26">
                          <w:pPr>
                            <w:pStyle w:val="Contenutocornice"/>
                            <w:spacing w:line="240" w:lineRule="exact"/>
                            <w:rPr>
                              <w:rFonts w:ascii="Arial" w:eastAsia="Arial" w:hAnsi="Arial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24"/>
                            </w:rPr>
                            <w:t xml:space="preserve"> PAGE 4</w:t>
                          </w:r>
                        </w:p>
                        <w:p w:rsidR="008E69D5" w:rsidRDefault="008E69D5">
                          <w:pPr>
                            <w:pStyle w:val="Contenutocornice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 2" o:spid="_x0000_s1026" style="position:absolute;margin-left:538pt;margin-top:.05pt;width:7.3pt;height:14.35pt;z-index:-5033164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ty3AEAACEEAAAOAAAAZHJzL2Uyb0RvYy54bWysU8Fu2zAMvRfYPwi6N048oMiMOMWwIrsM&#10;W7F2H6DIUixAEgVJjZ2/H0W7brudOswHWbLeI/ke6d3t6Cw7q5gM+JZvVmvOlJfQGX9q+a/Hw/WW&#10;s5SF74QFr1p+UYnf7j9c7YbQqBp6sJ2KDIP41Ayh5X3OoamqJHvlRFpBUB4vNUQnMh7jqeqiGDC6&#10;s1W9Xt9UA8QuRJAqJfx6N13yPcXXWsn8Q+ukMrMtx9oyrZHWY1mr/U40pyhCb+RchviHKpwwHpMu&#10;oe5EFuwpmr9COSMjJNB5JcFVoLWRijSgms36DzUPvQiKtKA5KSw2pf8XVn4/30dmupZ/5MwLhy2i&#10;rKwu1gwhNYh4CPdxPiXcFp2jjq68UQEbyc7LYqcaM5P48VO93aLnEm8223pzQ25XL9wQU/6qwLGy&#10;aXnEZpGH4vwtZcyH0GdISZXAmu5grKVDPB2/2MjOAht7oKcUjJQ3MOvZUOoqFA+FPIGsR2xRN+mh&#10;Xb5YVXDW/1QaLSFZlEvOyaa5wcFGVc/TgxmJUIAa47+TO1MKW9G4vpO/kCg/+LzwnfEQyZNX6so2&#10;j8dx7uYRugu2X3jZA4qb7Pfw+SmDNtSCQphQs2E4h2Tz/M+UQX99JtTLn73/DQAA//8DAFBLAwQU&#10;AAYACAAAACEAgzeu5t0AAAAJAQAADwAAAGRycy9kb3ducmV2LnhtbEyPwU7DMBBE70j8g7VIXBC1&#10;W1UhhDgVqoREuVE4cHTjbZISr6PYTZO/Z3Oix9Fbzb7JN6NrxYB9aDxpWC4UCKTS24YqDd9fb48p&#10;iBANWdN6Qg0TBtgUtze5yay/0CcO+1gJLqGQGQ11jF0mZShrdCYsfIfE7Oh7ZyLHvpK2Nxcud61c&#10;KZVIZxriD7XpcFtj+bs/Ow3lu0y3D8uTG47Tabf+mOLuZ221vr8bX19ARBzj/zHM+qwOBTsd/Jls&#10;EC1n9ZTwmDgTMXP1rBIQBw2rNAVZ5PJ6QfEHAAD//wMAUEsBAi0AFAAGAAgAAAAhALaDOJL+AAAA&#10;4QEAABMAAAAAAAAAAAAAAAAAAAAAAFtDb250ZW50X1R5cGVzXS54bWxQSwECLQAUAAYACAAAACEA&#10;OP0h/9YAAACUAQAACwAAAAAAAAAAAAAAAAAvAQAAX3JlbHMvLnJlbHNQSwECLQAUAAYACAAAACEA&#10;Aw0rctwBAAAhBAAADgAAAAAAAAAAAAAAAAAuAgAAZHJzL2Uyb0RvYy54bWxQSwECLQAUAAYACAAA&#10;ACEAgzeu5t0AAAAJAQAADwAAAAAAAAAAAAAAAAA2BAAAZHJzL2Rvd25yZXYueG1sUEsFBgAAAAAE&#10;AAQA8wAAAEAFAAAAAA==&#10;" o:allowincell="f" stroked="f" strokeweight="0">
              <v:textbox>
                <w:txbxContent>
                  <w:p w:rsidR="008E69D5" w:rsidRDefault="00953E26">
                    <w:pPr>
                      <w:pStyle w:val="Contenutocornice"/>
                      <w:spacing w:line="240" w:lineRule="exact"/>
                      <w:rPr>
                        <w:rFonts w:ascii="Arial" w:eastAsia="Arial" w:hAnsi="Arial"/>
                        <w:color w:val="000000"/>
                        <w:sz w:val="24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24"/>
                      </w:rPr>
                      <w:t xml:space="preserve"> PAGE 4</w:t>
                    </w:r>
                  </w:p>
                  <w:p w:rsidR="008E69D5" w:rsidRDefault="008E69D5">
                    <w:pPr>
                      <w:pStyle w:val="Contenutocornice"/>
                      <w:spacing w:line="240" w:lineRule="exac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3E26">
      <w:r>
        <w:separator/>
      </w:r>
    </w:p>
  </w:footnote>
  <w:footnote w:type="continuationSeparator" w:id="0">
    <w:p w:rsidR="00000000" w:rsidRDefault="0095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D5" w:rsidRDefault="00953E26">
    <w:pPr>
      <w:pStyle w:val="Intestazione"/>
      <w:jc w:val="center"/>
    </w:pPr>
    <w:r>
      <w:rPr>
        <w:noProof/>
        <w:lang w:eastAsia="it-IT" w:bidi="ar-SA"/>
      </w:rPr>
      <w:drawing>
        <wp:anchor distT="0" distB="0" distL="0" distR="0" simplePos="0" relativeHeight="11" behindDoc="1" locked="0" layoutInCell="0" allowOverlap="1">
          <wp:simplePos x="0" y="0"/>
          <wp:positionH relativeFrom="character">
            <wp:posOffset>-596900</wp:posOffset>
          </wp:positionH>
          <wp:positionV relativeFrom="line">
            <wp:posOffset>107950</wp:posOffset>
          </wp:positionV>
          <wp:extent cx="1358900" cy="711200"/>
          <wp:effectExtent l="0" t="0" r="0" b="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1" t="-554" r="-291" b="-554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9D5" w:rsidRDefault="008E69D5">
    <w:pPr>
      <w:pStyle w:val="Intestazione"/>
      <w:jc w:val="center"/>
    </w:pPr>
  </w:p>
  <w:p w:rsidR="008E69D5" w:rsidRDefault="00953E26">
    <w:pPr>
      <w:pStyle w:val="LO-normal"/>
      <w:tabs>
        <w:tab w:val="center" w:pos="4153"/>
        <w:tab w:val="right" w:pos="8306"/>
      </w:tabs>
      <w:jc w:val="center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  <w:lang w:eastAsia="it-IT" w:bidi="ar-SA"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-600075</wp:posOffset>
          </wp:positionH>
          <wp:positionV relativeFrom="paragraph">
            <wp:posOffset>-28575</wp:posOffset>
          </wp:positionV>
          <wp:extent cx="1359535" cy="71183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98" t="-378" r="-198" b="-378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9D5" w:rsidRDefault="008E69D5">
    <w:pPr>
      <w:pStyle w:val="LO-normal"/>
      <w:tabs>
        <w:tab w:val="center" w:pos="4153"/>
        <w:tab w:val="right" w:pos="8306"/>
      </w:tabs>
      <w:jc w:val="center"/>
      <w:rPr>
        <w:rFonts w:ascii="Times" w:eastAsia="Times" w:hAnsi="Times" w:cs="Times"/>
        <w:color w:val="000000"/>
        <w:sz w:val="24"/>
        <w:szCs w:val="24"/>
      </w:rPr>
    </w:pPr>
  </w:p>
  <w:p w:rsidR="008E69D5" w:rsidRDefault="008E69D5">
    <w:pPr>
      <w:pStyle w:val="LO-normal"/>
      <w:tabs>
        <w:tab w:val="center" w:pos="4153"/>
        <w:tab w:val="right" w:pos="8306"/>
      </w:tabs>
      <w:jc w:val="center"/>
      <w:rPr>
        <w:rFonts w:ascii="Times" w:eastAsia="Times" w:hAnsi="Times" w:cs="Times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C6D"/>
    <w:multiLevelType w:val="multilevel"/>
    <w:tmpl w:val="AE1278FC"/>
    <w:lvl w:ilvl="0">
      <w:start w:val="1"/>
      <w:numFmt w:val="bullet"/>
      <w:lvlText w:val="□"/>
      <w:lvlJc w:val="left"/>
      <w:pPr>
        <w:tabs>
          <w:tab w:val="num" w:pos="0"/>
        </w:tabs>
        <w:ind w:left="814" w:hanging="453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689A1E5B"/>
    <w:multiLevelType w:val="multilevel"/>
    <w:tmpl w:val="A2866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7B7027"/>
    <w:multiLevelType w:val="multilevel"/>
    <w:tmpl w:val="B85C2124"/>
    <w:lvl w:ilvl="0">
      <w:start w:val="1"/>
      <w:numFmt w:val="bullet"/>
      <w:lvlText w:val=""/>
      <w:lvlJc w:val="left"/>
      <w:pPr>
        <w:tabs>
          <w:tab w:val="num" w:pos="814"/>
        </w:tabs>
        <w:ind w:left="814" w:hanging="454"/>
      </w:pPr>
      <w:rPr>
        <w:rFonts w:ascii="Wingdings" w:hAnsi="Wingdings" w:cs="Wingdings" w:hint="default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F113AD"/>
    <w:multiLevelType w:val="multilevel"/>
    <w:tmpl w:val="322AECBC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D5"/>
    <w:rsid w:val="008E69D5"/>
    <w:rsid w:val="009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79A4F-0B3E-45B5-950A-C8EFB18B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C26CF7"/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  <w:link w:val="IntestazioneCarattere"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orino.it/ambiente/rumore/acust_manif/index.shtml" TargetMode="External"/><Relationship Id="rId13" Type="http://schemas.openxmlformats.org/officeDocument/2006/relationships/hyperlink" Target="mailto:informa3@comune.torino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festadeivicini@comune.torino.it" TargetMode="External"/><Relationship Id="rId12" Type="http://schemas.openxmlformats.org/officeDocument/2006/relationships/hyperlink" Target="mailto:circ1@comune.torino.it" TargetMode="External"/><Relationship Id="rId17" Type="http://schemas.openxmlformats.org/officeDocument/2006/relationships/hyperlink" Target="mailto:circ8@comune.torin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7@comune.torino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torino.it/festadeivicin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irc6@comune.torino.it" TargetMode="External"/><Relationship Id="rId10" Type="http://schemas.openxmlformats.org/officeDocument/2006/relationships/hyperlink" Target="mailto:festadeivicini@comune.torino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empimentiambientali@comune.torino.it" TargetMode="External"/><Relationship Id="rId14" Type="http://schemas.openxmlformats.org/officeDocument/2006/relationships/hyperlink" Target="mailto:cultura5@comune.tori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5802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Torino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Ruffino</dc:creator>
  <dc:description/>
  <cp:lastModifiedBy>Carla Ruffino</cp:lastModifiedBy>
  <cp:revision>2</cp:revision>
  <cp:lastPrinted>2024-04-05T12:12:00Z</cp:lastPrinted>
  <dcterms:created xsi:type="dcterms:W3CDTF">2024-04-16T14:05:00Z</dcterms:created>
  <dcterms:modified xsi:type="dcterms:W3CDTF">2024-04-16T14:05:00Z</dcterms:modified>
  <dc:language>it-IT</dc:language>
</cp:coreProperties>
</file>